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48358" w14:textId="77777777" w:rsidR="002C0CA8" w:rsidRDefault="002C0CA8" w:rsidP="002C0CA8">
      <w:pPr>
        <w:jc w:val="center"/>
        <w:rPr>
          <w:rFonts w:ascii="Arial" w:hAnsi="Arial" w:cs="Arial"/>
          <w:b/>
          <w:sz w:val="28"/>
          <w:szCs w:val="28"/>
        </w:rPr>
      </w:pPr>
    </w:p>
    <w:p w14:paraId="229F8E4D" w14:textId="77777777" w:rsidR="00D36226" w:rsidRPr="00A76A12" w:rsidRDefault="00A76A12" w:rsidP="002C0CA8">
      <w:pPr>
        <w:jc w:val="center"/>
        <w:rPr>
          <w:rFonts w:ascii="Arial" w:hAnsi="Arial" w:cs="Arial"/>
          <w:b/>
          <w:sz w:val="28"/>
          <w:szCs w:val="28"/>
        </w:rPr>
      </w:pPr>
      <w:r w:rsidRPr="00A76A12">
        <w:rPr>
          <w:rFonts w:ascii="Arial" w:hAnsi="Arial" w:cs="Arial"/>
          <w:b/>
          <w:sz w:val="28"/>
          <w:szCs w:val="28"/>
        </w:rPr>
        <w:t>Secretaría para la Honestidad y Buena Gobernanza</w:t>
      </w:r>
    </w:p>
    <w:p w14:paraId="5E22F6D0" w14:textId="77777777" w:rsidR="00A76A12" w:rsidRPr="00A76A12" w:rsidRDefault="00A76A12" w:rsidP="00A76A12">
      <w:pPr>
        <w:jc w:val="center"/>
        <w:rPr>
          <w:rFonts w:ascii="Arial" w:hAnsi="Arial" w:cs="Arial"/>
          <w:b/>
          <w:sz w:val="28"/>
          <w:szCs w:val="28"/>
        </w:rPr>
      </w:pPr>
      <w:r w:rsidRPr="00A76A12">
        <w:rPr>
          <w:rFonts w:ascii="Arial" w:hAnsi="Arial" w:cs="Arial"/>
          <w:b/>
          <w:sz w:val="28"/>
          <w:szCs w:val="28"/>
        </w:rPr>
        <w:t>Comité de Ética</w:t>
      </w:r>
    </w:p>
    <w:p w14:paraId="7E637767" w14:textId="77777777" w:rsidR="00A76A12" w:rsidRDefault="00A76A12" w:rsidP="00A76A12">
      <w:pPr>
        <w:jc w:val="center"/>
        <w:rPr>
          <w:rFonts w:ascii="Arial" w:hAnsi="Arial" w:cs="Arial"/>
          <w:b/>
          <w:sz w:val="28"/>
          <w:szCs w:val="28"/>
        </w:rPr>
      </w:pPr>
      <w:r w:rsidRPr="00A76A12">
        <w:rPr>
          <w:rFonts w:ascii="Arial" w:hAnsi="Arial" w:cs="Arial"/>
          <w:b/>
          <w:sz w:val="28"/>
          <w:szCs w:val="28"/>
        </w:rPr>
        <w:t>Acuerdo de Confidencialidad del Manejo de</w:t>
      </w:r>
      <w:r w:rsidR="00F37B85">
        <w:rPr>
          <w:rFonts w:ascii="Arial" w:hAnsi="Arial" w:cs="Arial"/>
          <w:b/>
          <w:sz w:val="28"/>
          <w:szCs w:val="28"/>
        </w:rPr>
        <w:t xml:space="preserve"> la</w:t>
      </w:r>
      <w:r w:rsidRPr="00A76A12">
        <w:rPr>
          <w:rFonts w:ascii="Arial" w:hAnsi="Arial" w:cs="Arial"/>
          <w:b/>
          <w:sz w:val="28"/>
          <w:szCs w:val="28"/>
        </w:rPr>
        <w:t xml:space="preserve"> Información</w:t>
      </w:r>
      <w:bookmarkStart w:id="0" w:name="_GoBack"/>
      <w:bookmarkEnd w:id="0"/>
    </w:p>
    <w:p w14:paraId="48E8B58F" w14:textId="77777777" w:rsidR="00A76A12" w:rsidRPr="002C0CA8" w:rsidRDefault="00A76A12" w:rsidP="00A76A12">
      <w:pPr>
        <w:jc w:val="both"/>
        <w:rPr>
          <w:rFonts w:ascii="Arial" w:hAnsi="Arial" w:cs="Arial"/>
          <w:sz w:val="16"/>
          <w:szCs w:val="16"/>
        </w:rPr>
      </w:pPr>
    </w:p>
    <w:p w14:paraId="228A14A1" w14:textId="77777777" w:rsidR="00A76A12" w:rsidRDefault="00A76A12" w:rsidP="00A7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comité de Ética de la Secretaría para la Honestidad y Buena Gobernanza, en el mar</w:t>
      </w:r>
      <w:r w:rsidR="005E1DB4">
        <w:rPr>
          <w:rFonts w:ascii="Arial" w:hAnsi="Arial" w:cs="Arial"/>
          <w:sz w:val="24"/>
          <w:szCs w:val="24"/>
        </w:rPr>
        <w:t>co de las atribuciones que son</w:t>
      </w:r>
      <w:r>
        <w:rPr>
          <w:rFonts w:ascii="Arial" w:hAnsi="Arial" w:cs="Arial"/>
          <w:sz w:val="24"/>
          <w:szCs w:val="24"/>
        </w:rPr>
        <w:t xml:space="preserve"> conferidas</w:t>
      </w:r>
      <w:r w:rsidR="00593C4E">
        <w:rPr>
          <w:rFonts w:ascii="Arial" w:hAnsi="Arial" w:cs="Arial"/>
          <w:sz w:val="24"/>
          <w:szCs w:val="24"/>
        </w:rPr>
        <w:t xml:space="preserve"> en</w:t>
      </w:r>
      <w:r w:rsidR="005E1DB4">
        <w:rPr>
          <w:rFonts w:ascii="Arial" w:hAnsi="Arial" w:cs="Arial"/>
          <w:sz w:val="24"/>
          <w:szCs w:val="24"/>
        </w:rPr>
        <w:t xml:space="preserve"> el A</w:t>
      </w:r>
      <w:r w:rsidR="005A7886">
        <w:rPr>
          <w:rFonts w:ascii="Arial" w:hAnsi="Arial" w:cs="Arial"/>
          <w:sz w:val="24"/>
          <w:szCs w:val="24"/>
        </w:rPr>
        <w:t>rtículo 15, 31 fracción VI, 37 fracción LVIII</w:t>
      </w:r>
      <w:r w:rsidR="00593C4E">
        <w:rPr>
          <w:rFonts w:ascii="Arial" w:hAnsi="Arial" w:cs="Arial"/>
          <w:sz w:val="24"/>
          <w:szCs w:val="24"/>
        </w:rPr>
        <w:t xml:space="preserve"> </w:t>
      </w:r>
      <w:r w:rsidR="005A7886">
        <w:rPr>
          <w:rFonts w:ascii="Arial" w:hAnsi="Arial" w:cs="Arial"/>
          <w:sz w:val="24"/>
          <w:szCs w:val="24"/>
        </w:rPr>
        <w:t xml:space="preserve">de </w:t>
      </w:r>
      <w:r w:rsidR="00593C4E">
        <w:rPr>
          <w:rFonts w:ascii="Arial" w:hAnsi="Arial" w:cs="Arial"/>
          <w:sz w:val="24"/>
          <w:szCs w:val="24"/>
        </w:rPr>
        <w:t xml:space="preserve">la Ley Orgánica del Poder Ejecutivo del Estado de Nayarit, </w:t>
      </w:r>
      <w:r w:rsidR="005E1DB4">
        <w:rPr>
          <w:rFonts w:ascii="Arial" w:hAnsi="Arial" w:cs="Arial"/>
          <w:sz w:val="24"/>
          <w:szCs w:val="24"/>
        </w:rPr>
        <w:t>A</w:t>
      </w:r>
      <w:r w:rsidR="005A7886">
        <w:rPr>
          <w:rFonts w:ascii="Arial" w:hAnsi="Arial" w:cs="Arial"/>
          <w:sz w:val="24"/>
          <w:szCs w:val="24"/>
        </w:rPr>
        <w:t xml:space="preserve">rtículo 8 fracción III del </w:t>
      </w:r>
      <w:r w:rsidR="00593C4E">
        <w:rPr>
          <w:rFonts w:ascii="Arial" w:hAnsi="Arial" w:cs="Arial"/>
          <w:sz w:val="24"/>
          <w:szCs w:val="24"/>
        </w:rPr>
        <w:t>Reglamento Interior de la Secretaría para la</w:t>
      </w:r>
      <w:r w:rsidR="005A7886">
        <w:rPr>
          <w:rFonts w:ascii="Arial" w:hAnsi="Arial" w:cs="Arial"/>
          <w:sz w:val="24"/>
          <w:szCs w:val="24"/>
        </w:rPr>
        <w:t xml:space="preserve"> </w:t>
      </w:r>
      <w:r w:rsidR="005E1DB4">
        <w:rPr>
          <w:rFonts w:ascii="Arial" w:hAnsi="Arial" w:cs="Arial"/>
          <w:sz w:val="24"/>
          <w:szCs w:val="24"/>
        </w:rPr>
        <w:t>Honestidad y Buena Gobernanza, A</w:t>
      </w:r>
      <w:r w:rsidR="005A7886">
        <w:rPr>
          <w:rFonts w:ascii="Arial" w:hAnsi="Arial" w:cs="Arial"/>
          <w:sz w:val="24"/>
          <w:szCs w:val="24"/>
        </w:rPr>
        <w:t>rtículos 7, 9, 12, 13. 14, 15, 17, 10, 19, 20, 22 y 26</w:t>
      </w:r>
      <w:r w:rsidR="00593C4E">
        <w:rPr>
          <w:rFonts w:ascii="Arial" w:hAnsi="Arial" w:cs="Arial"/>
          <w:sz w:val="24"/>
          <w:szCs w:val="24"/>
        </w:rPr>
        <w:t xml:space="preserve"> </w:t>
      </w:r>
      <w:r w:rsidR="005A7886">
        <w:rPr>
          <w:rFonts w:ascii="Arial" w:hAnsi="Arial" w:cs="Arial"/>
          <w:sz w:val="24"/>
          <w:szCs w:val="24"/>
        </w:rPr>
        <w:t>d</w:t>
      </w:r>
      <w:r w:rsidR="005E1DB4">
        <w:rPr>
          <w:rFonts w:ascii="Arial" w:hAnsi="Arial" w:cs="Arial"/>
          <w:sz w:val="24"/>
          <w:szCs w:val="24"/>
        </w:rPr>
        <w:t>el Código de Ética de</w:t>
      </w:r>
      <w:r w:rsidR="00593C4E">
        <w:rPr>
          <w:rFonts w:ascii="Arial" w:hAnsi="Arial" w:cs="Arial"/>
          <w:sz w:val="24"/>
          <w:szCs w:val="24"/>
        </w:rPr>
        <w:t xml:space="preserve"> de los Servidores Públicos del Gobi</w:t>
      </w:r>
      <w:r w:rsidR="009D0FC2">
        <w:rPr>
          <w:rFonts w:ascii="Arial" w:hAnsi="Arial" w:cs="Arial"/>
          <w:sz w:val="24"/>
          <w:szCs w:val="24"/>
        </w:rPr>
        <w:t>erno del Estado de Nayarit y</w:t>
      </w:r>
      <w:r w:rsidR="00123594">
        <w:rPr>
          <w:rFonts w:ascii="Arial" w:hAnsi="Arial" w:cs="Arial"/>
          <w:sz w:val="24"/>
          <w:szCs w:val="24"/>
        </w:rPr>
        <w:t xml:space="preserve"> </w:t>
      </w:r>
      <w:r w:rsidR="005E1DB4">
        <w:rPr>
          <w:rFonts w:ascii="Arial" w:hAnsi="Arial" w:cs="Arial"/>
          <w:sz w:val="24"/>
          <w:szCs w:val="24"/>
        </w:rPr>
        <w:t>el A</w:t>
      </w:r>
      <w:r w:rsidR="00123594">
        <w:rPr>
          <w:rFonts w:ascii="Arial" w:hAnsi="Arial" w:cs="Arial"/>
          <w:sz w:val="24"/>
          <w:szCs w:val="24"/>
        </w:rPr>
        <w:t>rtículo 47 de</w:t>
      </w:r>
      <w:r w:rsidR="009D0FC2">
        <w:rPr>
          <w:rFonts w:ascii="Arial" w:hAnsi="Arial" w:cs="Arial"/>
          <w:sz w:val="24"/>
          <w:szCs w:val="24"/>
        </w:rPr>
        <w:t xml:space="preserve"> </w:t>
      </w:r>
      <w:r w:rsidR="00593C4E">
        <w:rPr>
          <w:rFonts w:ascii="Arial" w:hAnsi="Arial" w:cs="Arial"/>
          <w:sz w:val="24"/>
          <w:szCs w:val="24"/>
        </w:rPr>
        <w:t xml:space="preserve">los </w:t>
      </w:r>
      <w:r w:rsidR="00123594">
        <w:rPr>
          <w:rFonts w:ascii="Arial" w:hAnsi="Arial" w:cs="Arial"/>
          <w:sz w:val="24"/>
          <w:szCs w:val="24"/>
        </w:rPr>
        <w:t>Lineamientos Generales para la I</w:t>
      </w:r>
      <w:r w:rsidR="00593C4E">
        <w:rPr>
          <w:rFonts w:ascii="Arial" w:hAnsi="Arial" w:cs="Arial"/>
          <w:sz w:val="24"/>
          <w:szCs w:val="24"/>
        </w:rPr>
        <w:t>ntegración, Organización y Funcionamiento de los Comités de Ética</w:t>
      </w:r>
      <w:r w:rsidR="00F37B85">
        <w:rPr>
          <w:rFonts w:ascii="Arial" w:hAnsi="Arial" w:cs="Arial"/>
          <w:sz w:val="24"/>
          <w:szCs w:val="24"/>
        </w:rPr>
        <w:t xml:space="preserve"> del Gobierno del Estado de Nayarit</w:t>
      </w:r>
      <w:r w:rsidR="009E4928">
        <w:rPr>
          <w:rFonts w:ascii="Arial" w:hAnsi="Arial" w:cs="Arial"/>
          <w:sz w:val="24"/>
          <w:szCs w:val="24"/>
        </w:rPr>
        <w:t>, y</w:t>
      </w:r>
      <w:r w:rsidR="005E1DB4">
        <w:rPr>
          <w:rFonts w:ascii="Arial" w:hAnsi="Arial" w:cs="Arial"/>
          <w:sz w:val="24"/>
          <w:szCs w:val="24"/>
        </w:rPr>
        <w:t>,</w:t>
      </w:r>
      <w:r w:rsidR="009E4928">
        <w:rPr>
          <w:rFonts w:ascii="Arial" w:hAnsi="Arial" w:cs="Arial"/>
          <w:sz w:val="24"/>
          <w:szCs w:val="24"/>
        </w:rPr>
        <w:t xml:space="preserve"> para implementar acciones permanentes que favorezcan su comportamiento ético, reconoce que los integrantes del Comité de Ética de la Secretaría para la Honestidad y Buena Gobernanza, con motivo de las actividades que desarrollan tendrán acceso a información sensible y de carácter confidencial, respecto de la cual  deben guardar en secrecía necesaria.</w:t>
      </w:r>
    </w:p>
    <w:p w14:paraId="26462AA0" w14:textId="77777777" w:rsidR="00123594" w:rsidRPr="002C0CA8" w:rsidRDefault="00123594" w:rsidP="00A76A12">
      <w:pPr>
        <w:jc w:val="both"/>
        <w:rPr>
          <w:rFonts w:ascii="Arial" w:hAnsi="Arial" w:cs="Arial"/>
          <w:sz w:val="24"/>
          <w:szCs w:val="24"/>
        </w:rPr>
      </w:pPr>
    </w:p>
    <w:p w14:paraId="6CDDF033" w14:textId="77777777" w:rsidR="009E4928" w:rsidRDefault="005E1DB4" w:rsidP="00A7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virtud de lo anterior y</w:t>
      </w:r>
      <w:r w:rsidR="009E4928">
        <w:rPr>
          <w:rFonts w:ascii="Arial" w:hAnsi="Arial" w:cs="Arial"/>
          <w:sz w:val="24"/>
          <w:szCs w:val="24"/>
        </w:rPr>
        <w:t xml:space="preserve"> con la finalidad de dotar de certeza y seguridad a cualquier persona y en particular a las personas servidora públicas de la Secretaría para la Honestidad y Buena Gobernanza que desee, en el ejercicio de sus derechos, presentar alguna queja y/o denuncia por presunto incumplimiento</w:t>
      </w:r>
      <w:r w:rsidR="009564EC">
        <w:rPr>
          <w:rFonts w:ascii="Arial" w:hAnsi="Arial" w:cs="Arial"/>
          <w:sz w:val="24"/>
          <w:szCs w:val="24"/>
        </w:rPr>
        <w:t xml:space="preserve"> al Código de Ética de los Servidores Públicos del Estado de Nayarit,</w:t>
      </w:r>
      <w:r w:rsidR="009E4928">
        <w:rPr>
          <w:rFonts w:ascii="Arial" w:hAnsi="Arial" w:cs="Arial"/>
          <w:sz w:val="24"/>
          <w:szCs w:val="24"/>
        </w:rPr>
        <w:t xml:space="preserve"> al Código de Conducta de los Servidores Públicos del</w:t>
      </w:r>
      <w:r w:rsidR="009564EC">
        <w:rPr>
          <w:rFonts w:ascii="Arial" w:hAnsi="Arial" w:cs="Arial"/>
          <w:sz w:val="24"/>
          <w:szCs w:val="24"/>
        </w:rPr>
        <w:t xml:space="preserve"> Gobierno del Estado de Nayarit y al Código de Conducta de la Secretaría para la Honestidad y Buena Gobernanza, </w:t>
      </w:r>
      <w:r w:rsidR="009E4928">
        <w:rPr>
          <w:rFonts w:ascii="Arial" w:hAnsi="Arial" w:cs="Arial"/>
          <w:sz w:val="24"/>
          <w:szCs w:val="24"/>
        </w:rPr>
        <w:t xml:space="preserve"> se emite el presente</w:t>
      </w:r>
      <w:r>
        <w:rPr>
          <w:rFonts w:ascii="Arial" w:hAnsi="Arial" w:cs="Arial"/>
          <w:sz w:val="24"/>
          <w:szCs w:val="24"/>
        </w:rPr>
        <w:t xml:space="preserve"> Acuerdo</w:t>
      </w:r>
      <w:r w:rsidR="009E4928">
        <w:rPr>
          <w:rFonts w:ascii="Arial" w:hAnsi="Arial" w:cs="Arial"/>
          <w:sz w:val="24"/>
          <w:szCs w:val="24"/>
        </w:rPr>
        <w:t>, el cual deberá ser firmado por cada uno de los miembros</w:t>
      </w:r>
      <w:r w:rsidR="00F37B85">
        <w:rPr>
          <w:rFonts w:ascii="Arial" w:hAnsi="Arial" w:cs="Arial"/>
          <w:sz w:val="24"/>
          <w:szCs w:val="24"/>
        </w:rPr>
        <w:t xml:space="preserve"> del Comité de Ética de ésta Secretaría, reconociendo para tales efectos</w:t>
      </w:r>
      <w:r>
        <w:rPr>
          <w:rFonts w:ascii="Arial" w:hAnsi="Arial" w:cs="Arial"/>
          <w:sz w:val="24"/>
          <w:szCs w:val="24"/>
        </w:rPr>
        <w:t>,</w:t>
      </w:r>
      <w:r w:rsidR="00F37B85">
        <w:rPr>
          <w:rFonts w:ascii="Arial" w:hAnsi="Arial" w:cs="Arial"/>
          <w:sz w:val="24"/>
          <w:szCs w:val="24"/>
        </w:rPr>
        <w:t xml:space="preserve"> el firmante del presente documento</w:t>
      </w:r>
      <w:r>
        <w:rPr>
          <w:rFonts w:ascii="Arial" w:hAnsi="Arial" w:cs="Arial"/>
          <w:sz w:val="24"/>
          <w:szCs w:val="24"/>
        </w:rPr>
        <w:t>,</w:t>
      </w:r>
      <w:r w:rsidR="00F37B85">
        <w:rPr>
          <w:rFonts w:ascii="Arial" w:hAnsi="Arial" w:cs="Arial"/>
          <w:sz w:val="24"/>
          <w:szCs w:val="24"/>
        </w:rPr>
        <w:t xml:space="preserve"> que tiene la capacidad de obl</w:t>
      </w:r>
      <w:r>
        <w:rPr>
          <w:rFonts w:ascii="Arial" w:hAnsi="Arial" w:cs="Arial"/>
          <w:sz w:val="24"/>
          <w:szCs w:val="24"/>
        </w:rPr>
        <w:t>igarse y al efecto, suscriben el</w:t>
      </w:r>
      <w:r w:rsidR="00F37B85">
        <w:rPr>
          <w:rFonts w:ascii="Arial" w:hAnsi="Arial" w:cs="Arial"/>
          <w:sz w:val="24"/>
          <w:szCs w:val="24"/>
        </w:rPr>
        <w:t xml:space="preserve"> presente Acuerdo en términos de lo siguiente:</w:t>
      </w:r>
    </w:p>
    <w:p w14:paraId="1954B796" w14:textId="77777777" w:rsidR="00123594" w:rsidRPr="002C0CA8" w:rsidRDefault="00123594" w:rsidP="00A76A12">
      <w:pPr>
        <w:jc w:val="both"/>
        <w:rPr>
          <w:rFonts w:ascii="Arial" w:hAnsi="Arial" w:cs="Arial"/>
          <w:sz w:val="24"/>
          <w:szCs w:val="24"/>
        </w:rPr>
      </w:pPr>
    </w:p>
    <w:p w14:paraId="6213AE10" w14:textId="77777777" w:rsidR="00F37B85" w:rsidRDefault="00F37B85" w:rsidP="00A7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Primero. - </w:t>
      </w:r>
      <w:r>
        <w:rPr>
          <w:rFonts w:ascii="Arial" w:hAnsi="Arial" w:cs="Arial"/>
          <w:sz w:val="24"/>
          <w:szCs w:val="24"/>
        </w:rPr>
        <w:t>Objeto. El presente Acuerdo se refiere a:</w:t>
      </w:r>
    </w:p>
    <w:p w14:paraId="28097AF9" w14:textId="77777777" w:rsidR="00F37B85" w:rsidRDefault="00F37B85" w:rsidP="00F37B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compromiso por parte del firmante del </w:t>
      </w:r>
      <w:r w:rsidRPr="005A7886">
        <w:rPr>
          <w:rFonts w:ascii="Arial" w:hAnsi="Arial" w:cs="Arial"/>
          <w:sz w:val="24"/>
          <w:szCs w:val="24"/>
        </w:rPr>
        <w:t>presente Acuerdo, de vigilar la aplicación del cumplimiento de lo contenido</w:t>
      </w:r>
      <w:r w:rsidR="002862BC" w:rsidRPr="005A7886">
        <w:rPr>
          <w:rFonts w:ascii="Arial" w:hAnsi="Arial" w:cs="Arial"/>
          <w:sz w:val="24"/>
          <w:szCs w:val="24"/>
        </w:rPr>
        <w:t xml:space="preserve"> en</w:t>
      </w:r>
      <w:r w:rsidRPr="005A7886">
        <w:rPr>
          <w:rFonts w:ascii="Arial" w:hAnsi="Arial" w:cs="Arial"/>
          <w:sz w:val="24"/>
          <w:szCs w:val="24"/>
        </w:rPr>
        <w:t xml:space="preserve"> el Código</w:t>
      </w:r>
      <w:r w:rsidR="005E1DB4">
        <w:rPr>
          <w:rFonts w:ascii="Arial" w:hAnsi="Arial" w:cs="Arial"/>
          <w:sz w:val="24"/>
          <w:szCs w:val="24"/>
        </w:rPr>
        <w:t xml:space="preserve"> de Ética </w:t>
      </w:r>
      <w:r w:rsidRPr="005A7886">
        <w:rPr>
          <w:rFonts w:ascii="Arial" w:hAnsi="Arial" w:cs="Arial"/>
          <w:sz w:val="24"/>
          <w:szCs w:val="24"/>
        </w:rPr>
        <w:t>de los Servidores Públicos del Gobierno del Estado de Nayarit y de los Lineamientos Generales para la integración, Organización</w:t>
      </w:r>
      <w:r w:rsidRPr="00F37B85">
        <w:rPr>
          <w:rFonts w:ascii="Arial" w:hAnsi="Arial" w:cs="Arial"/>
          <w:sz w:val="24"/>
          <w:szCs w:val="24"/>
        </w:rPr>
        <w:t xml:space="preserve"> y Funcionamiento de los Comités de Ética</w:t>
      </w:r>
      <w:r>
        <w:rPr>
          <w:rFonts w:ascii="Arial" w:hAnsi="Arial" w:cs="Arial"/>
          <w:sz w:val="24"/>
          <w:szCs w:val="24"/>
        </w:rPr>
        <w:t xml:space="preserve"> </w:t>
      </w:r>
      <w:r w:rsidRPr="00F37B85">
        <w:rPr>
          <w:rFonts w:ascii="Arial" w:hAnsi="Arial" w:cs="Arial"/>
          <w:sz w:val="24"/>
          <w:szCs w:val="24"/>
        </w:rPr>
        <w:t>del Gobierno del Estado de Nayarit</w:t>
      </w:r>
      <w:r>
        <w:rPr>
          <w:rFonts w:ascii="Arial" w:hAnsi="Arial" w:cs="Arial"/>
          <w:sz w:val="24"/>
          <w:szCs w:val="24"/>
        </w:rPr>
        <w:t>.</w:t>
      </w:r>
    </w:p>
    <w:p w14:paraId="0EBF7029" w14:textId="77777777" w:rsidR="00DF52ED" w:rsidRPr="002C0CA8" w:rsidRDefault="00DF52ED" w:rsidP="00DF52ED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p w14:paraId="613E963B" w14:textId="77777777" w:rsidR="00F37B85" w:rsidRDefault="002875B3" w:rsidP="00F37B8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información que </w:t>
      </w:r>
      <w:r w:rsidR="00F37B8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persona</w:t>
      </w:r>
      <w:r w:rsidR="00F37B85">
        <w:rPr>
          <w:rFonts w:ascii="Arial" w:hAnsi="Arial" w:cs="Arial"/>
          <w:sz w:val="24"/>
          <w:szCs w:val="24"/>
        </w:rPr>
        <w:t xml:space="preserve"> </w:t>
      </w:r>
      <w:r w:rsidR="00F37B85">
        <w:rPr>
          <w:rFonts w:ascii="Arial" w:hAnsi="Arial" w:cs="Arial"/>
          <w:b/>
          <w:sz w:val="24"/>
          <w:szCs w:val="24"/>
        </w:rPr>
        <w:t xml:space="preserve">“divulgante” </w:t>
      </w:r>
      <w:r w:rsidR="00F37B85">
        <w:rPr>
          <w:rFonts w:ascii="Arial" w:hAnsi="Arial" w:cs="Arial"/>
          <w:sz w:val="24"/>
          <w:szCs w:val="24"/>
        </w:rPr>
        <w:t>(quejoso y/o promovente) proporcione a</w:t>
      </w:r>
      <w:r>
        <w:rPr>
          <w:rFonts w:ascii="Arial" w:hAnsi="Arial" w:cs="Arial"/>
          <w:sz w:val="24"/>
          <w:szCs w:val="24"/>
        </w:rPr>
        <w:t xml:space="preserve"> la persona</w:t>
      </w:r>
      <w:r>
        <w:rPr>
          <w:rFonts w:ascii="Arial" w:hAnsi="Arial" w:cs="Arial"/>
          <w:b/>
          <w:sz w:val="24"/>
          <w:szCs w:val="24"/>
        </w:rPr>
        <w:t xml:space="preserve"> “</w:t>
      </w:r>
      <w:r w:rsidR="00F37B85">
        <w:rPr>
          <w:rFonts w:ascii="Arial" w:hAnsi="Arial" w:cs="Arial"/>
          <w:b/>
          <w:sz w:val="24"/>
          <w:szCs w:val="24"/>
        </w:rPr>
        <w:t>receptor</w:t>
      </w:r>
      <w:r>
        <w:rPr>
          <w:rFonts w:ascii="Arial" w:hAnsi="Arial" w:cs="Arial"/>
          <w:b/>
          <w:sz w:val="24"/>
          <w:szCs w:val="24"/>
        </w:rPr>
        <w:t>a</w:t>
      </w:r>
      <w:r w:rsidR="00F37B85">
        <w:rPr>
          <w:rFonts w:ascii="Arial" w:hAnsi="Arial" w:cs="Arial"/>
          <w:b/>
          <w:sz w:val="24"/>
          <w:szCs w:val="24"/>
        </w:rPr>
        <w:t>”</w:t>
      </w:r>
      <w:r w:rsidR="00F37B85">
        <w:rPr>
          <w:rFonts w:ascii="Arial" w:hAnsi="Arial" w:cs="Arial"/>
          <w:sz w:val="24"/>
          <w:szCs w:val="24"/>
        </w:rPr>
        <w:t xml:space="preserve"> (miembros del Comité)</w:t>
      </w:r>
      <w:r w:rsidR="00DF52ED">
        <w:rPr>
          <w:rFonts w:ascii="Arial" w:hAnsi="Arial" w:cs="Arial"/>
          <w:sz w:val="24"/>
          <w:szCs w:val="24"/>
        </w:rPr>
        <w:t>, ya sea de forma oral, grá</w:t>
      </w:r>
      <w:r w:rsidR="00F37B85">
        <w:rPr>
          <w:rFonts w:ascii="Arial" w:hAnsi="Arial" w:cs="Arial"/>
          <w:sz w:val="24"/>
          <w:szCs w:val="24"/>
        </w:rPr>
        <w:t>fica</w:t>
      </w:r>
      <w:r w:rsidR="00DF52ED">
        <w:rPr>
          <w:rFonts w:ascii="Arial" w:hAnsi="Arial" w:cs="Arial"/>
          <w:sz w:val="24"/>
          <w:szCs w:val="24"/>
        </w:rPr>
        <w:t xml:space="preserve"> o escrita y, en estos últimos casos, ya sea que esté contenida en cualquier tipo de documento para ident</w:t>
      </w:r>
      <w:r w:rsidR="005E1DB4">
        <w:rPr>
          <w:rFonts w:ascii="Arial" w:hAnsi="Arial" w:cs="Arial"/>
          <w:sz w:val="24"/>
          <w:szCs w:val="24"/>
        </w:rPr>
        <w:t>ificar e investigar</w:t>
      </w:r>
      <w:r w:rsidR="009D0FC2">
        <w:rPr>
          <w:rFonts w:ascii="Arial" w:hAnsi="Arial" w:cs="Arial"/>
          <w:sz w:val="24"/>
          <w:szCs w:val="24"/>
        </w:rPr>
        <w:t xml:space="preserve"> las conductas o hechos que presuntamente sean contrarios los Códigos de Ética y de Conducta.</w:t>
      </w:r>
    </w:p>
    <w:p w14:paraId="39163E42" w14:textId="77777777" w:rsidR="009D0FC2" w:rsidRPr="002C0CA8" w:rsidRDefault="009D0FC2" w:rsidP="009D0FC2">
      <w:pPr>
        <w:pStyle w:val="Prrafodelista"/>
        <w:rPr>
          <w:rFonts w:ascii="Arial" w:hAnsi="Arial" w:cs="Arial"/>
          <w:sz w:val="24"/>
          <w:szCs w:val="24"/>
        </w:rPr>
      </w:pPr>
    </w:p>
    <w:p w14:paraId="255F483D" w14:textId="77777777" w:rsidR="009D0FC2" w:rsidRDefault="009D0FC2" w:rsidP="009D0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Segundo. </w:t>
      </w:r>
      <w:r w:rsidR="002875B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875B3">
        <w:rPr>
          <w:rFonts w:ascii="Arial" w:hAnsi="Arial" w:cs="Arial"/>
          <w:sz w:val="24"/>
          <w:szCs w:val="24"/>
        </w:rPr>
        <w:t>La persona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“receptor</w:t>
      </w:r>
      <w:r w:rsidR="002875B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únicamente utilizará la información facilitada</w:t>
      </w:r>
      <w:r w:rsidR="002875B3">
        <w:rPr>
          <w:rFonts w:ascii="Arial" w:hAnsi="Arial" w:cs="Arial"/>
          <w:sz w:val="24"/>
          <w:szCs w:val="24"/>
        </w:rPr>
        <w:t xml:space="preserve"> por la persona</w:t>
      </w:r>
      <w:r>
        <w:rPr>
          <w:rFonts w:ascii="Arial" w:hAnsi="Arial" w:cs="Arial"/>
          <w:sz w:val="24"/>
          <w:szCs w:val="24"/>
        </w:rPr>
        <w:t xml:space="preserve"> </w:t>
      </w:r>
      <w:r w:rsidRPr="009D0FC2">
        <w:rPr>
          <w:rFonts w:ascii="Arial" w:hAnsi="Arial" w:cs="Arial"/>
          <w:b/>
          <w:sz w:val="24"/>
          <w:szCs w:val="24"/>
        </w:rPr>
        <w:t>“divulgante”</w:t>
      </w:r>
      <w:r>
        <w:rPr>
          <w:rFonts w:ascii="Arial" w:hAnsi="Arial" w:cs="Arial"/>
          <w:sz w:val="24"/>
          <w:szCs w:val="24"/>
        </w:rPr>
        <w:t xml:space="preserve"> para el fin mencionado en la estipulación anterior, comprometiéndose </w:t>
      </w:r>
      <w:r w:rsidR="002875B3">
        <w:rPr>
          <w:rFonts w:ascii="Arial" w:hAnsi="Arial" w:cs="Arial"/>
          <w:sz w:val="24"/>
          <w:szCs w:val="24"/>
        </w:rPr>
        <w:t>la persona</w:t>
      </w:r>
      <w:r>
        <w:rPr>
          <w:rFonts w:ascii="Arial" w:hAnsi="Arial" w:cs="Arial"/>
          <w:sz w:val="24"/>
          <w:szCs w:val="24"/>
        </w:rPr>
        <w:t xml:space="preserve"> </w:t>
      </w:r>
      <w:r w:rsidRPr="009D0FC2">
        <w:rPr>
          <w:rFonts w:ascii="Arial" w:hAnsi="Arial" w:cs="Arial"/>
          <w:b/>
          <w:sz w:val="24"/>
          <w:szCs w:val="24"/>
        </w:rPr>
        <w:t>“receptor</w:t>
      </w:r>
      <w:r w:rsidR="002875B3">
        <w:rPr>
          <w:rFonts w:ascii="Arial" w:hAnsi="Arial" w:cs="Arial"/>
          <w:b/>
          <w:sz w:val="24"/>
          <w:szCs w:val="24"/>
        </w:rPr>
        <w:t>a</w:t>
      </w:r>
      <w:r w:rsidRPr="009D0FC2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 mantener la más estricta confidencialidad respecto de dicha información.</w:t>
      </w:r>
    </w:p>
    <w:p w14:paraId="536312F7" w14:textId="77777777" w:rsidR="009D0FC2" w:rsidRDefault="002875B3" w:rsidP="009D0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persona</w:t>
      </w:r>
      <w:r w:rsidRPr="002862BC">
        <w:rPr>
          <w:rFonts w:ascii="Arial" w:hAnsi="Arial" w:cs="Arial"/>
          <w:b/>
          <w:sz w:val="24"/>
          <w:szCs w:val="24"/>
        </w:rPr>
        <w:t xml:space="preserve"> “recepto</w:t>
      </w:r>
      <w:r>
        <w:rPr>
          <w:rFonts w:ascii="Arial" w:hAnsi="Arial" w:cs="Arial"/>
          <w:b/>
          <w:sz w:val="24"/>
          <w:szCs w:val="24"/>
        </w:rPr>
        <w:t>ra</w:t>
      </w:r>
      <w:r w:rsidR="009D0FC2" w:rsidRPr="002862BC">
        <w:rPr>
          <w:rFonts w:ascii="Arial" w:hAnsi="Arial" w:cs="Arial"/>
          <w:b/>
          <w:sz w:val="24"/>
          <w:szCs w:val="24"/>
        </w:rPr>
        <w:t>”</w:t>
      </w:r>
      <w:r w:rsidR="009D0FC2">
        <w:rPr>
          <w:rFonts w:ascii="Arial" w:hAnsi="Arial" w:cs="Arial"/>
          <w:sz w:val="24"/>
          <w:szCs w:val="24"/>
        </w:rPr>
        <w:t xml:space="preserve"> no podrá reproducir, modificar, hacer pública o divulgar a terceros la información objeto del presente Acuerdo sin previa autorización escrita</w:t>
      </w:r>
      <w:r>
        <w:rPr>
          <w:rFonts w:ascii="Arial" w:hAnsi="Arial" w:cs="Arial"/>
          <w:sz w:val="24"/>
          <w:szCs w:val="24"/>
        </w:rPr>
        <w:t xml:space="preserve"> y expresa de la persona</w:t>
      </w:r>
      <w:r w:rsidRPr="002862BC">
        <w:rPr>
          <w:rFonts w:ascii="Arial" w:hAnsi="Arial" w:cs="Arial"/>
          <w:b/>
          <w:sz w:val="24"/>
          <w:szCs w:val="24"/>
        </w:rPr>
        <w:t xml:space="preserve"> “divulgante</w:t>
      </w:r>
      <w:r w:rsidR="009D0FC2" w:rsidRPr="002862BC">
        <w:rPr>
          <w:rFonts w:ascii="Arial" w:hAnsi="Arial" w:cs="Arial"/>
          <w:b/>
          <w:sz w:val="24"/>
          <w:szCs w:val="24"/>
        </w:rPr>
        <w:t>”</w:t>
      </w:r>
      <w:r w:rsidR="002862BC">
        <w:rPr>
          <w:rFonts w:ascii="Arial" w:hAnsi="Arial" w:cs="Arial"/>
          <w:sz w:val="24"/>
          <w:szCs w:val="24"/>
        </w:rPr>
        <w:t>.</w:t>
      </w:r>
    </w:p>
    <w:p w14:paraId="1ADB8086" w14:textId="77777777" w:rsidR="002862BC" w:rsidRDefault="002862BC" w:rsidP="009D0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igual </w:t>
      </w:r>
      <w:r w:rsidR="002875B3">
        <w:rPr>
          <w:rFonts w:ascii="Arial" w:hAnsi="Arial" w:cs="Arial"/>
          <w:sz w:val="24"/>
          <w:szCs w:val="24"/>
        </w:rPr>
        <w:t>manera la persona</w:t>
      </w:r>
      <w:r>
        <w:rPr>
          <w:rFonts w:ascii="Arial" w:hAnsi="Arial" w:cs="Arial"/>
          <w:sz w:val="24"/>
          <w:szCs w:val="24"/>
        </w:rPr>
        <w:t xml:space="preserve"> </w:t>
      </w:r>
      <w:r w:rsidRPr="002862BC">
        <w:rPr>
          <w:rFonts w:ascii="Arial" w:hAnsi="Arial" w:cs="Arial"/>
          <w:b/>
          <w:sz w:val="24"/>
          <w:szCs w:val="24"/>
        </w:rPr>
        <w:t>“receptor</w:t>
      </w:r>
      <w:r w:rsidR="002875B3">
        <w:rPr>
          <w:rFonts w:ascii="Arial" w:hAnsi="Arial" w:cs="Arial"/>
          <w:b/>
          <w:sz w:val="24"/>
          <w:szCs w:val="24"/>
        </w:rPr>
        <w:t>a</w:t>
      </w:r>
      <w:r w:rsidRPr="002862BC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adoptará respecto de la información objeto del presente Acuerdo, las mismas medidas de seguridad que adoptaría normalmente respecto a la información confidencial de su persona, evitando su pérdida, robo o sustracción.</w:t>
      </w:r>
    </w:p>
    <w:p w14:paraId="71DE52A5" w14:textId="77777777" w:rsidR="002862BC" w:rsidRPr="002C0CA8" w:rsidRDefault="002862BC" w:rsidP="009D0FC2">
      <w:pPr>
        <w:jc w:val="both"/>
        <w:rPr>
          <w:rFonts w:ascii="Arial" w:hAnsi="Arial" w:cs="Arial"/>
          <w:sz w:val="24"/>
          <w:szCs w:val="24"/>
        </w:rPr>
      </w:pPr>
    </w:p>
    <w:p w14:paraId="79156618" w14:textId="77777777" w:rsidR="002862BC" w:rsidRDefault="002862BC" w:rsidP="009D0F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Tercero. - </w:t>
      </w:r>
      <w:r>
        <w:rPr>
          <w:rFonts w:ascii="Arial" w:hAnsi="Arial" w:cs="Arial"/>
          <w:sz w:val="24"/>
          <w:szCs w:val="24"/>
        </w:rPr>
        <w:t xml:space="preserve">Sin perjuicio de lo estipulado en el presente documento, </w:t>
      </w:r>
      <w:r w:rsidR="002875B3">
        <w:rPr>
          <w:rFonts w:ascii="Arial" w:hAnsi="Arial" w:cs="Arial"/>
          <w:sz w:val="24"/>
          <w:szCs w:val="24"/>
        </w:rPr>
        <w:t>la persona</w:t>
      </w:r>
      <w:proofErr w:type="gramStart"/>
      <w:r w:rsidR="002875B3">
        <w:rPr>
          <w:rFonts w:ascii="Arial" w:hAnsi="Arial" w:cs="Arial"/>
          <w:sz w:val="24"/>
          <w:szCs w:val="24"/>
        </w:rPr>
        <w:t xml:space="preserve">   </w:t>
      </w:r>
      <w:r w:rsidRPr="002862BC">
        <w:rPr>
          <w:rFonts w:ascii="Arial" w:hAnsi="Arial" w:cs="Arial"/>
          <w:b/>
          <w:sz w:val="24"/>
          <w:szCs w:val="24"/>
        </w:rPr>
        <w:t>“</w:t>
      </w:r>
      <w:proofErr w:type="gramEnd"/>
      <w:r w:rsidRPr="002862BC">
        <w:rPr>
          <w:rFonts w:ascii="Arial" w:hAnsi="Arial" w:cs="Arial"/>
          <w:b/>
          <w:sz w:val="24"/>
          <w:szCs w:val="24"/>
        </w:rPr>
        <w:t>receptor</w:t>
      </w:r>
      <w:r w:rsidR="002875B3">
        <w:rPr>
          <w:rFonts w:ascii="Arial" w:hAnsi="Arial" w:cs="Arial"/>
          <w:b/>
          <w:sz w:val="24"/>
          <w:szCs w:val="24"/>
        </w:rPr>
        <w:t>a</w:t>
      </w:r>
      <w:r w:rsidRPr="002862BC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acepta que la obligación de confidencialidad no se aplicará en los siguientes casos:</w:t>
      </w:r>
    </w:p>
    <w:p w14:paraId="44FAA51F" w14:textId="77777777" w:rsidR="002862BC" w:rsidRDefault="002862BC" w:rsidP="002862B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la información se </w:t>
      </w:r>
      <w:proofErr w:type="gramStart"/>
      <w:r>
        <w:rPr>
          <w:rFonts w:ascii="Arial" w:hAnsi="Arial" w:cs="Arial"/>
          <w:sz w:val="24"/>
          <w:szCs w:val="24"/>
        </w:rPr>
        <w:t>encontrara</w:t>
      </w:r>
      <w:proofErr w:type="gramEnd"/>
      <w:r>
        <w:rPr>
          <w:rFonts w:ascii="Arial" w:hAnsi="Arial" w:cs="Arial"/>
          <w:sz w:val="24"/>
          <w:szCs w:val="24"/>
        </w:rPr>
        <w:t xml:space="preserve"> en el dominio público e</w:t>
      </w:r>
      <w:r w:rsidR="002875B3">
        <w:rPr>
          <w:rFonts w:ascii="Arial" w:hAnsi="Arial" w:cs="Arial"/>
          <w:sz w:val="24"/>
          <w:szCs w:val="24"/>
        </w:rPr>
        <w:t>n el momento de su suministro a la persona</w:t>
      </w:r>
      <w:r>
        <w:rPr>
          <w:rFonts w:ascii="Arial" w:hAnsi="Arial" w:cs="Arial"/>
          <w:sz w:val="24"/>
          <w:szCs w:val="24"/>
        </w:rPr>
        <w:t xml:space="preserve"> </w:t>
      </w:r>
      <w:r w:rsidRPr="002862BC">
        <w:rPr>
          <w:rFonts w:ascii="Arial" w:hAnsi="Arial" w:cs="Arial"/>
          <w:b/>
          <w:sz w:val="24"/>
          <w:szCs w:val="24"/>
        </w:rPr>
        <w:t>“receptor</w:t>
      </w:r>
      <w:r w:rsidR="002875B3">
        <w:rPr>
          <w:rFonts w:ascii="Arial" w:hAnsi="Arial" w:cs="Arial"/>
          <w:b/>
          <w:sz w:val="24"/>
          <w:szCs w:val="24"/>
        </w:rPr>
        <w:t>a</w:t>
      </w:r>
      <w:r w:rsidRPr="002862BC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5E9D8095" w14:textId="77777777" w:rsidR="002862BC" w:rsidRDefault="002862BC" w:rsidP="002862B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la legislación vigente o mandato judicial exija su divulgación. En ese caso. </w:t>
      </w:r>
      <w:r w:rsidR="002875B3">
        <w:rPr>
          <w:rFonts w:ascii="Arial" w:hAnsi="Arial" w:cs="Arial"/>
          <w:sz w:val="24"/>
          <w:szCs w:val="24"/>
        </w:rPr>
        <w:t>La persona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“receptor</w:t>
      </w:r>
      <w:r w:rsidR="002875B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”</w:t>
      </w:r>
      <w:r w:rsidR="002875B3">
        <w:rPr>
          <w:rFonts w:ascii="Arial" w:hAnsi="Arial" w:cs="Arial"/>
          <w:sz w:val="24"/>
          <w:szCs w:val="24"/>
        </w:rPr>
        <w:t xml:space="preserve"> notificará a la persona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“divulgante” </w:t>
      </w:r>
      <w:r>
        <w:rPr>
          <w:rFonts w:ascii="Arial" w:hAnsi="Arial" w:cs="Arial"/>
          <w:sz w:val="24"/>
          <w:szCs w:val="24"/>
        </w:rPr>
        <w:t>tal eventualidad.</w:t>
      </w:r>
    </w:p>
    <w:p w14:paraId="5B5ACAAA" w14:textId="77777777" w:rsidR="002862BC" w:rsidRDefault="002862BC" w:rsidP="002862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Cuarto. -  </w:t>
      </w:r>
      <w:r w:rsidR="002875B3">
        <w:rPr>
          <w:rFonts w:ascii="Arial" w:hAnsi="Arial" w:cs="Arial"/>
          <w:sz w:val="24"/>
          <w:szCs w:val="24"/>
        </w:rPr>
        <w:t>La persona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“receptor</w:t>
      </w:r>
      <w:r w:rsidR="002875B3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se compromete </w:t>
      </w:r>
      <w:r w:rsidR="002875B3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al incumplimiento del presente Acuerdo</w:t>
      </w:r>
      <w:r w:rsidR="002C0C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acepta que se le apliquen las sanciones a las que se haga acreedor de acuerdo a la normatividad aplicable en la materia.</w:t>
      </w:r>
    </w:p>
    <w:p w14:paraId="451DC33C" w14:textId="77777777" w:rsidR="005A7886" w:rsidRPr="002C0CA8" w:rsidRDefault="005A7886" w:rsidP="002862BC">
      <w:pPr>
        <w:jc w:val="both"/>
        <w:rPr>
          <w:rFonts w:ascii="Arial" w:hAnsi="Arial" w:cs="Arial"/>
          <w:sz w:val="24"/>
          <w:szCs w:val="24"/>
        </w:rPr>
      </w:pPr>
    </w:p>
    <w:p w14:paraId="21D7A8B8" w14:textId="77777777" w:rsidR="005A7886" w:rsidRDefault="005A7886" w:rsidP="002862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Manifiesto de manera expresa mi conformidad y aceptación en los términos antes señalados en el presente Acuerdo, y firma por duplicado el integrante del Comité de Ética de la Secretaría para la Honestidad y Buena Gobernanza del Estado de Nayarit.</w:t>
      </w:r>
    </w:p>
    <w:p w14:paraId="69705F1A" w14:textId="77777777" w:rsidR="00123594" w:rsidRDefault="00123594" w:rsidP="002862BC">
      <w:pPr>
        <w:jc w:val="both"/>
        <w:rPr>
          <w:rFonts w:ascii="Arial" w:hAnsi="Arial" w:cs="Arial"/>
          <w:sz w:val="24"/>
          <w:szCs w:val="24"/>
        </w:rPr>
      </w:pPr>
    </w:p>
    <w:p w14:paraId="16FD547F" w14:textId="77777777" w:rsidR="002C0CA8" w:rsidRDefault="002C0CA8" w:rsidP="002862BC">
      <w:pPr>
        <w:jc w:val="both"/>
        <w:rPr>
          <w:rFonts w:ascii="Arial" w:hAnsi="Arial" w:cs="Arial"/>
          <w:sz w:val="24"/>
          <w:szCs w:val="24"/>
        </w:rPr>
      </w:pPr>
    </w:p>
    <w:p w14:paraId="0F9F3CC5" w14:textId="77777777" w:rsidR="002C0CA8" w:rsidRPr="002C0CA8" w:rsidRDefault="002C0CA8" w:rsidP="002862BC">
      <w:pPr>
        <w:jc w:val="both"/>
        <w:rPr>
          <w:rFonts w:ascii="Arial" w:hAnsi="Arial" w:cs="Arial"/>
          <w:sz w:val="24"/>
          <w:szCs w:val="24"/>
        </w:rPr>
      </w:pPr>
    </w:p>
    <w:p w14:paraId="6AEB009E" w14:textId="77777777" w:rsidR="002C0CA8" w:rsidRDefault="002C0CA8" w:rsidP="002862BC">
      <w:pPr>
        <w:jc w:val="both"/>
        <w:rPr>
          <w:rFonts w:ascii="Arial" w:hAnsi="Arial" w:cs="Arial"/>
          <w:sz w:val="24"/>
          <w:szCs w:val="24"/>
        </w:rPr>
      </w:pPr>
    </w:p>
    <w:p w14:paraId="5483B04C" w14:textId="77777777" w:rsidR="002C0CA8" w:rsidRDefault="002C0CA8" w:rsidP="002862BC">
      <w:pPr>
        <w:jc w:val="both"/>
        <w:rPr>
          <w:rFonts w:ascii="Arial" w:hAnsi="Arial" w:cs="Arial"/>
          <w:sz w:val="24"/>
          <w:szCs w:val="24"/>
        </w:rPr>
      </w:pPr>
    </w:p>
    <w:p w14:paraId="5B0F3A09" w14:textId="77777777" w:rsidR="005A7886" w:rsidRDefault="005A7886" w:rsidP="002862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Tepic, Nayarit, a los ____________días del mes de diciembre del año dos mil veintiuno.</w:t>
      </w:r>
    </w:p>
    <w:p w14:paraId="723250B8" w14:textId="77777777" w:rsidR="005A7886" w:rsidRPr="002C0CA8" w:rsidRDefault="005A7886" w:rsidP="002862BC">
      <w:pPr>
        <w:jc w:val="both"/>
        <w:rPr>
          <w:rFonts w:ascii="Arial" w:hAnsi="Arial" w:cs="Arial"/>
          <w:b/>
          <w:sz w:val="8"/>
          <w:szCs w:val="8"/>
        </w:rPr>
      </w:pPr>
    </w:p>
    <w:p w14:paraId="0F4FA0CD" w14:textId="77777777" w:rsidR="00123594" w:rsidRPr="002C0CA8" w:rsidRDefault="00123594" w:rsidP="002862BC">
      <w:pPr>
        <w:jc w:val="both"/>
        <w:rPr>
          <w:rFonts w:ascii="Arial" w:hAnsi="Arial" w:cs="Arial"/>
          <w:b/>
          <w:sz w:val="8"/>
          <w:szCs w:val="8"/>
        </w:rPr>
      </w:pPr>
    </w:p>
    <w:p w14:paraId="7CD898FC" w14:textId="77777777" w:rsidR="005A7886" w:rsidRDefault="005A7886" w:rsidP="005A7886">
      <w:pPr>
        <w:jc w:val="center"/>
        <w:rPr>
          <w:rFonts w:ascii="Arial" w:hAnsi="Arial" w:cs="Arial"/>
          <w:b/>
          <w:sz w:val="24"/>
          <w:szCs w:val="24"/>
        </w:rPr>
      </w:pPr>
      <w:r w:rsidRPr="005A7886">
        <w:rPr>
          <w:rFonts w:ascii="Arial" w:hAnsi="Arial" w:cs="Arial"/>
          <w:b/>
          <w:sz w:val="24"/>
          <w:szCs w:val="24"/>
        </w:rPr>
        <w:t>XXXXXXXXXXXXXXXXXXXXXXXXXX</w:t>
      </w:r>
    </w:p>
    <w:p w14:paraId="1C71E473" w14:textId="77777777" w:rsidR="005A7886" w:rsidRPr="005A7886" w:rsidRDefault="005A7886" w:rsidP="005A7886">
      <w:pPr>
        <w:jc w:val="center"/>
        <w:rPr>
          <w:rFonts w:ascii="Arial" w:hAnsi="Arial" w:cs="Arial"/>
          <w:b/>
          <w:sz w:val="16"/>
          <w:szCs w:val="16"/>
        </w:rPr>
      </w:pPr>
    </w:p>
    <w:p w14:paraId="5855CEA4" w14:textId="77777777" w:rsidR="002862BC" w:rsidRPr="002862BC" w:rsidRDefault="005A7886" w:rsidP="005A78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Miembro del Comité de Ética</w:t>
      </w:r>
    </w:p>
    <w:p w14:paraId="6EE552A0" w14:textId="77777777" w:rsidR="009D0FC2" w:rsidRPr="009D0FC2" w:rsidRDefault="009D0FC2" w:rsidP="009D0FC2">
      <w:pPr>
        <w:jc w:val="both"/>
        <w:rPr>
          <w:rFonts w:ascii="Arial" w:hAnsi="Arial" w:cs="Arial"/>
          <w:sz w:val="24"/>
          <w:szCs w:val="24"/>
        </w:rPr>
      </w:pPr>
    </w:p>
    <w:p w14:paraId="6E9FB74A" w14:textId="77777777" w:rsidR="00F37B85" w:rsidRPr="00F37B85" w:rsidRDefault="00F37B85" w:rsidP="00A76A12">
      <w:pPr>
        <w:jc w:val="both"/>
        <w:rPr>
          <w:rFonts w:ascii="Arial" w:hAnsi="Arial" w:cs="Arial"/>
          <w:sz w:val="24"/>
          <w:szCs w:val="24"/>
        </w:rPr>
      </w:pPr>
    </w:p>
    <w:p w14:paraId="004772C5" w14:textId="77777777" w:rsidR="00F37B85" w:rsidRPr="00A76A12" w:rsidRDefault="00F37B85" w:rsidP="00A76A12">
      <w:pPr>
        <w:jc w:val="both"/>
        <w:rPr>
          <w:rFonts w:ascii="Arial" w:hAnsi="Arial" w:cs="Arial"/>
          <w:sz w:val="24"/>
          <w:szCs w:val="24"/>
        </w:rPr>
      </w:pPr>
    </w:p>
    <w:sectPr w:rsidR="00F37B85" w:rsidRPr="00A76A12" w:rsidSect="00A76A12">
      <w:headerReference w:type="default" r:id="rId7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78D6" w14:textId="77777777" w:rsidR="00E571C5" w:rsidRDefault="00E571C5" w:rsidP="00A76A12">
      <w:pPr>
        <w:spacing w:after="0" w:line="240" w:lineRule="auto"/>
      </w:pPr>
      <w:r>
        <w:separator/>
      </w:r>
    </w:p>
  </w:endnote>
  <w:endnote w:type="continuationSeparator" w:id="0">
    <w:p w14:paraId="1F4B7233" w14:textId="77777777" w:rsidR="00E571C5" w:rsidRDefault="00E571C5" w:rsidP="00A7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45E8A" w14:textId="77777777" w:rsidR="00E571C5" w:rsidRDefault="00E571C5" w:rsidP="00A76A12">
      <w:pPr>
        <w:spacing w:after="0" w:line="240" w:lineRule="auto"/>
      </w:pPr>
      <w:r>
        <w:separator/>
      </w:r>
    </w:p>
  </w:footnote>
  <w:footnote w:type="continuationSeparator" w:id="0">
    <w:p w14:paraId="501245BC" w14:textId="77777777" w:rsidR="00E571C5" w:rsidRDefault="00E571C5" w:rsidP="00A7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DE4C" w14:textId="5062CF80" w:rsidR="00A76A12" w:rsidRDefault="000C22D5" w:rsidP="00A76A12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BF3CAF" wp14:editId="3B7B2060">
          <wp:simplePos x="0" y="0"/>
          <wp:positionH relativeFrom="column">
            <wp:posOffset>-1076325</wp:posOffset>
          </wp:positionH>
          <wp:positionV relativeFrom="paragraph">
            <wp:posOffset>-381000</wp:posOffset>
          </wp:positionV>
          <wp:extent cx="7760970" cy="165539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655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3DE"/>
    <w:multiLevelType w:val="hybridMultilevel"/>
    <w:tmpl w:val="5DF298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F5736"/>
    <w:multiLevelType w:val="hybridMultilevel"/>
    <w:tmpl w:val="14485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12"/>
    <w:rsid w:val="000C22D5"/>
    <w:rsid w:val="00123594"/>
    <w:rsid w:val="00142F13"/>
    <w:rsid w:val="0019658C"/>
    <w:rsid w:val="00251831"/>
    <w:rsid w:val="002862BC"/>
    <w:rsid w:val="002875B3"/>
    <w:rsid w:val="002C0CA8"/>
    <w:rsid w:val="003841F3"/>
    <w:rsid w:val="003C6BB1"/>
    <w:rsid w:val="00593C4E"/>
    <w:rsid w:val="005A7886"/>
    <w:rsid w:val="005E1DB4"/>
    <w:rsid w:val="007111DF"/>
    <w:rsid w:val="009538E0"/>
    <w:rsid w:val="009564EC"/>
    <w:rsid w:val="009D0FC2"/>
    <w:rsid w:val="009E4928"/>
    <w:rsid w:val="00A76A12"/>
    <w:rsid w:val="00D36226"/>
    <w:rsid w:val="00DF52ED"/>
    <w:rsid w:val="00E571C5"/>
    <w:rsid w:val="00E61451"/>
    <w:rsid w:val="00F37B85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80AC3"/>
  <w15:chartTrackingRefBased/>
  <w15:docId w15:val="{6B0D6B88-5677-4E28-997B-06961C43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A12"/>
  </w:style>
  <w:style w:type="paragraph" w:styleId="Piedepgina">
    <w:name w:val="footer"/>
    <w:basedOn w:val="Normal"/>
    <w:link w:val="PiedepginaCar"/>
    <w:uiPriority w:val="99"/>
    <w:unhideWhenUsed/>
    <w:rsid w:val="00A76A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A12"/>
  </w:style>
  <w:style w:type="paragraph" w:styleId="Prrafodelista">
    <w:name w:val="List Paragraph"/>
    <w:basedOn w:val="Normal"/>
    <w:uiPriority w:val="34"/>
    <w:qFormat/>
    <w:rsid w:val="00F37B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Tomass</dc:creator>
  <cp:keywords/>
  <dc:description/>
  <cp:lastModifiedBy>Informatica</cp:lastModifiedBy>
  <cp:revision>3</cp:revision>
  <cp:lastPrinted>2021-12-23T17:26:00Z</cp:lastPrinted>
  <dcterms:created xsi:type="dcterms:W3CDTF">2023-02-10T01:54:00Z</dcterms:created>
  <dcterms:modified xsi:type="dcterms:W3CDTF">2023-03-16T17:36:00Z</dcterms:modified>
</cp:coreProperties>
</file>